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36B9C" w:rsidRPr="00274CD6" w:rsidRDefault="00F36B9C" w:rsidP="00F36B9C">
      <w:pPr>
        <w:widowControl/>
        <w:autoSpaceDE/>
        <w:autoSpaceDN/>
        <w:adjustRightInd/>
        <w:spacing w:after="200" w:line="276" w:lineRule="auto"/>
        <w:jc w:val="center"/>
        <w:rPr>
          <w:sz w:val="26"/>
          <w:szCs w:val="26"/>
        </w:rPr>
      </w:pPr>
      <w:r w:rsidRPr="00073103">
        <w:rPr>
          <w:b/>
          <w:noProof/>
          <w:szCs w:val="28"/>
        </w:rPr>
        <w:drawing>
          <wp:inline distT="0" distB="0" distL="0" distR="0">
            <wp:extent cx="438150" cy="5429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52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10"/>
        <w:gridCol w:w="567"/>
        <w:gridCol w:w="1534"/>
        <w:gridCol w:w="370"/>
        <w:gridCol w:w="1098"/>
        <w:gridCol w:w="3150"/>
      </w:tblGrid>
      <w:tr w:rsidR="00F36B9C" w:rsidRPr="00876377" w:rsidTr="000C059A">
        <w:trPr>
          <w:trHeight w:hRule="exact" w:val="2025"/>
        </w:trPr>
        <w:tc>
          <w:tcPr>
            <w:tcW w:w="9529" w:type="dxa"/>
            <w:gridSpan w:val="6"/>
          </w:tcPr>
          <w:p w:rsidR="00F36B9C" w:rsidRPr="00876377" w:rsidRDefault="00F36B9C" w:rsidP="000C059A">
            <w:pPr>
              <w:jc w:val="center"/>
              <w:rPr>
                <w:b/>
                <w:sz w:val="28"/>
                <w:szCs w:val="28"/>
              </w:rPr>
            </w:pPr>
            <w:r w:rsidRPr="00876377">
              <w:rPr>
                <w:b/>
                <w:sz w:val="28"/>
                <w:szCs w:val="28"/>
              </w:rPr>
              <w:t>ДУМА НЕМСКОГО МУНИЦИПАЛЬНОГО ОКРУГА</w:t>
            </w:r>
          </w:p>
          <w:p w:rsidR="00F36B9C" w:rsidRPr="00876377" w:rsidRDefault="00F36B9C" w:rsidP="000C059A">
            <w:pPr>
              <w:spacing w:after="120"/>
              <w:jc w:val="center"/>
              <w:rPr>
                <w:b/>
                <w:sz w:val="28"/>
                <w:szCs w:val="28"/>
              </w:rPr>
            </w:pPr>
            <w:r w:rsidRPr="00876377">
              <w:rPr>
                <w:b/>
                <w:sz w:val="28"/>
                <w:szCs w:val="28"/>
              </w:rPr>
              <w:t>КИРОВСКОЙ ОБЛАСТИ</w:t>
            </w:r>
          </w:p>
          <w:p w:rsidR="00F36B9C" w:rsidRPr="00876377" w:rsidRDefault="00F36B9C" w:rsidP="000C059A">
            <w:pPr>
              <w:spacing w:after="360"/>
              <w:jc w:val="center"/>
              <w:rPr>
                <w:sz w:val="28"/>
                <w:szCs w:val="28"/>
              </w:rPr>
            </w:pPr>
            <w:r w:rsidRPr="00876377">
              <w:rPr>
                <w:sz w:val="28"/>
                <w:szCs w:val="28"/>
              </w:rPr>
              <w:t xml:space="preserve">ПЕРВОГО СОЗЫВА </w:t>
            </w:r>
          </w:p>
          <w:p w:rsidR="00F36B9C" w:rsidRPr="00876377" w:rsidRDefault="00F36B9C" w:rsidP="000C059A">
            <w:pPr>
              <w:keepNext/>
              <w:widowControl/>
              <w:autoSpaceDE/>
              <w:autoSpaceDN/>
              <w:adjustRightInd/>
              <w:spacing w:after="360"/>
              <w:jc w:val="center"/>
              <w:rPr>
                <w:b/>
                <w:bCs/>
                <w:sz w:val="32"/>
                <w:szCs w:val="32"/>
              </w:rPr>
            </w:pPr>
            <w:r w:rsidRPr="00876377">
              <w:rPr>
                <w:b/>
                <w:bCs/>
                <w:sz w:val="32"/>
                <w:szCs w:val="32"/>
              </w:rPr>
              <w:t>РЕШЕНИЕ</w:t>
            </w:r>
          </w:p>
        </w:tc>
      </w:tr>
      <w:tr w:rsidR="00F36B9C" w:rsidRPr="00876377" w:rsidTr="000C059A">
        <w:tblPrEx>
          <w:tblCellMar>
            <w:left w:w="70" w:type="dxa"/>
            <w:right w:w="70" w:type="dxa"/>
          </w:tblCellMar>
        </w:tblPrEx>
        <w:trPr>
          <w:gridBefore w:val="1"/>
          <w:gridAfter w:val="1"/>
          <w:wBefore w:w="2810" w:type="dxa"/>
          <w:wAfter w:w="3150" w:type="dxa"/>
        </w:trPr>
        <w:tc>
          <w:tcPr>
            <w:tcW w:w="567" w:type="dxa"/>
          </w:tcPr>
          <w:p w:rsidR="00F36B9C" w:rsidRPr="00876377" w:rsidRDefault="00F36B9C" w:rsidP="000C059A">
            <w:pPr>
              <w:widowControl/>
              <w:autoSpaceDE/>
              <w:autoSpaceDN/>
              <w:adjustRightInd/>
              <w:spacing w:after="160" w:line="259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876377">
              <w:rPr>
                <w:rFonts w:eastAsia="Calibri"/>
                <w:sz w:val="28"/>
                <w:szCs w:val="28"/>
                <w:lang w:eastAsia="en-US"/>
              </w:rPr>
              <w:t>от</w:t>
            </w:r>
          </w:p>
        </w:tc>
        <w:tc>
          <w:tcPr>
            <w:tcW w:w="1534" w:type="dxa"/>
            <w:tcBorders>
              <w:bottom w:val="single" w:sz="4" w:space="0" w:color="auto"/>
            </w:tcBorders>
          </w:tcPr>
          <w:p w:rsidR="00F36B9C" w:rsidRPr="00876377" w:rsidRDefault="00275E57" w:rsidP="00F36B9C">
            <w:pPr>
              <w:widowControl/>
              <w:autoSpaceDE/>
              <w:autoSpaceDN/>
              <w:adjustRightInd/>
              <w:spacing w:after="160" w:line="259" w:lineRule="auto"/>
              <w:jc w:val="center"/>
              <w:rPr>
                <w:rFonts w:eastAsia="Calibri"/>
                <w:position w:val="-6"/>
                <w:sz w:val="28"/>
                <w:szCs w:val="28"/>
                <w:lang w:eastAsia="en-US"/>
              </w:rPr>
            </w:pPr>
            <w:r>
              <w:rPr>
                <w:rFonts w:eastAsia="Calibri"/>
                <w:position w:val="-6"/>
                <w:sz w:val="28"/>
                <w:szCs w:val="28"/>
                <w:lang w:eastAsia="en-US"/>
              </w:rPr>
              <w:t>17.03.2026</w:t>
            </w:r>
          </w:p>
        </w:tc>
        <w:tc>
          <w:tcPr>
            <w:tcW w:w="370" w:type="dxa"/>
          </w:tcPr>
          <w:p w:rsidR="00F36B9C" w:rsidRPr="00876377" w:rsidRDefault="00F36B9C" w:rsidP="000C059A">
            <w:pPr>
              <w:widowControl/>
              <w:autoSpaceDE/>
              <w:autoSpaceDN/>
              <w:adjustRightInd/>
              <w:spacing w:after="160" w:line="259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876377">
              <w:rPr>
                <w:rFonts w:eastAsia="Calibri"/>
                <w:position w:val="-6"/>
                <w:sz w:val="28"/>
                <w:szCs w:val="28"/>
                <w:lang w:eastAsia="en-US"/>
              </w:rPr>
              <w:t>№</w:t>
            </w: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:rsidR="00F36B9C" w:rsidRPr="00876377" w:rsidRDefault="00E17673" w:rsidP="000718FE">
            <w:pPr>
              <w:widowControl/>
              <w:autoSpaceDE/>
              <w:autoSpaceDN/>
              <w:adjustRightInd/>
              <w:spacing w:after="160" w:line="259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F36B9C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275E57">
              <w:rPr>
                <w:rFonts w:eastAsia="Calibri"/>
                <w:sz w:val="28"/>
                <w:szCs w:val="28"/>
                <w:lang w:eastAsia="en-US"/>
              </w:rPr>
              <w:t>40/348</w:t>
            </w:r>
            <w:bookmarkStart w:id="0" w:name="_GoBack"/>
            <w:bookmarkEnd w:id="0"/>
          </w:p>
        </w:tc>
      </w:tr>
      <w:tr w:rsidR="00F36B9C" w:rsidRPr="00876377" w:rsidTr="000C059A">
        <w:tblPrEx>
          <w:tblCellMar>
            <w:left w:w="70" w:type="dxa"/>
            <w:right w:w="70" w:type="dxa"/>
          </w:tblCellMar>
        </w:tblPrEx>
        <w:trPr>
          <w:gridBefore w:val="1"/>
          <w:gridAfter w:val="1"/>
          <w:wBefore w:w="2810" w:type="dxa"/>
          <w:wAfter w:w="3150" w:type="dxa"/>
        </w:trPr>
        <w:tc>
          <w:tcPr>
            <w:tcW w:w="3569" w:type="dxa"/>
            <w:gridSpan w:val="4"/>
          </w:tcPr>
          <w:p w:rsidR="00F36B9C" w:rsidRPr="00876377" w:rsidRDefault="00F36B9C" w:rsidP="000C059A">
            <w:pPr>
              <w:widowControl/>
              <w:autoSpaceDE/>
              <w:autoSpaceDN/>
              <w:adjustRightInd/>
              <w:spacing w:after="160" w:line="240" w:lineRule="exact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           </w:t>
            </w:r>
            <w:r w:rsidRPr="00876377">
              <w:rPr>
                <w:rFonts w:eastAsia="Calibri"/>
                <w:sz w:val="22"/>
                <w:szCs w:val="22"/>
                <w:lang w:eastAsia="en-US"/>
              </w:rPr>
              <w:t xml:space="preserve">пгт Нема </w:t>
            </w:r>
          </w:p>
        </w:tc>
      </w:tr>
    </w:tbl>
    <w:p w:rsidR="005A6799" w:rsidRDefault="005A6799" w:rsidP="005A6799">
      <w:pPr>
        <w:jc w:val="center"/>
        <w:rPr>
          <w:b/>
          <w:sz w:val="28"/>
          <w:szCs w:val="28"/>
        </w:rPr>
      </w:pPr>
    </w:p>
    <w:p w:rsidR="00C012D9" w:rsidRDefault="00C012D9" w:rsidP="00C012D9">
      <w:pPr>
        <w:ind w:left="709" w:right="566"/>
        <w:jc w:val="center"/>
        <w:rPr>
          <w:sz w:val="28"/>
          <w:szCs w:val="28"/>
        </w:rPr>
      </w:pPr>
      <w:r>
        <w:rPr>
          <w:b/>
          <w:sz w:val="28"/>
          <w:szCs w:val="28"/>
        </w:rPr>
        <w:t>Об отчете Контрольно-счетной комиссии Немского муниципального округа о результатах своей деятельности за 202</w:t>
      </w:r>
      <w:r w:rsidR="00954714">
        <w:rPr>
          <w:b/>
          <w:sz w:val="28"/>
          <w:szCs w:val="28"/>
        </w:rPr>
        <w:t>5</w:t>
      </w:r>
      <w:r>
        <w:rPr>
          <w:b/>
          <w:sz w:val="28"/>
          <w:szCs w:val="28"/>
        </w:rPr>
        <w:t xml:space="preserve"> год</w:t>
      </w:r>
    </w:p>
    <w:p w:rsidR="00C012D9" w:rsidRDefault="00C012D9" w:rsidP="00C012D9">
      <w:pPr>
        <w:ind w:left="1134" w:right="1701"/>
        <w:jc w:val="center"/>
        <w:rPr>
          <w:sz w:val="28"/>
          <w:szCs w:val="28"/>
        </w:rPr>
      </w:pPr>
    </w:p>
    <w:p w:rsidR="00C012D9" w:rsidRDefault="00C012D9" w:rsidP="009B2430">
      <w:pPr>
        <w:ind w:right="-1" w:firstLine="708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Федеральным законом от 06.10.2003 № 131-ФЗ «Об общих принципах организации местного самоуправления в Российской Федерации», Федеральным законом от 07.02.2011 № 6-ФЗ «</w:t>
      </w:r>
      <w:r w:rsidR="009B2430" w:rsidRPr="009B2430">
        <w:rPr>
          <w:sz w:val="28"/>
          <w:szCs w:val="28"/>
        </w:rPr>
        <w:t>Об общих принципах организации и деятельности контрольно-счетных органов субъектов Российской Федерации, федеральных территорий и муниципальных образований</w:t>
      </w:r>
      <w:r>
        <w:rPr>
          <w:sz w:val="28"/>
          <w:szCs w:val="28"/>
        </w:rPr>
        <w:t>», Уставом муниципального образования Немский муниципальный округ Кировской области, Положени</w:t>
      </w:r>
      <w:r w:rsidR="00FF272F">
        <w:rPr>
          <w:sz w:val="28"/>
          <w:szCs w:val="28"/>
        </w:rPr>
        <w:t>ем</w:t>
      </w:r>
      <w:r>
        <w:rPr>
          <w:sz w:val="28"/>
          <w:szCs w:val="28"/>
        </w:rPr>
        <w:t xml:space="preserve"> о контрольно-счетной комиссии Немского муниципального округа, заслушав отчет</w:t>
      </w:r>
      <w:r w:rsidR="00FB454F">
        <w:rPr>
          <w:sz w:val="28"/>
          <w:szCs w:val="28"/>
        </w:rPr>
        <w:t xml:space="preserve"> Председателя КСК Кузьминых О.М.</w:t>
      </w:r>
      <w:r>
        <w:rPr>
          <w:sz w:val="28"/>
          <w:szCs w:val="28"/>
        </w:rPr>
        <w:t xml:space="preserve"> </w:t>
      </w:r>
      <w:r w:rsidR="00FB454F" w:rsidRPr="00FB454F">
        <w:rPr>
          <w:sz w:val="28"/>
          <w:szCs w:val="28"/>
        </w:rPr>
        <w:t xml:space="preserve">о результатах деятельности </w:t>
      </w:r>
      <w:r>
        <w:rPr>
          <w:sz w:val="28"/>
          <w:szCs w:val="28"/>
        </w:rPr>
        <w:t>Контрольно-счетной комиссии Немского муниципального округа за 202</w:t>
      </w:r>
      <w:r w:rsidR="00954714">
        <w:rPr>
          <w:sz w:val="28"/>
          <w:szCs w:val="28"/>
        </w:rPr>
        <w:t>5</w:t>
      </w:r>
      <w:r>
        <w:rPr>
          <w:sz w:val="28"/>
          <w:szCs w:val="28"/>
        </w:rPr>
        <w:t xml:space="preserve"> год, </w:t>
      </w:r>
      <w:r>
        <w:rPr>
          <w:b/>
          <w:sz w:val="28"/>
          <w:szCs w:val="28"/>
        </w:rPr>
        <w:t xml:space="preserve"> ДУМА НЕМСКОГО МУНИЦИПАЛЬНОГО ОКРУГА РЕШИЛА:</w:t>
      </w:r>
    </w:p>
    <w:p w:rsidR="00C012D9" w:rsidRDefault="00C012D9" w:rsidP="00C012D9">
      <w:pPr>
        <w:ind w:firstLine="284"/>
        <w:jc w:val="both"/>
        <w:rPr>
          <w:sz w:val="28"/>
          <w:szCs w:val="28"/>
        </w:rPr>
      </w:pPr>
    </w:p>
    <w:p w:rsidR="00C012D9" w:rsidRDefault="00FF272F" w:rsidP="00C012D9">
      <w:pPr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C012D9">
        <w:rPr>
          <w:sz w:val="28"/>
          <w:szCs w:val="28"/>
        </w:rPr>
        <w:t>1. Отчет Контрольно-счетной комиссии Немского муниципального округа о результатах своей деятельности за 202</w:t>
      </w:r>
      <w:r w:rsidR="00954714">
        <w:rPr>
          <w:sz w:val="28"/>
          <w:szCs w:val="28"/>
        </w:rPr>
        <w:t>5</w:t>
      </w:r>
      <w:r w:rsidR="00C012D9">
        <w:rPr>
          <w:sz w:val="28"/>
          <w:szCs w:val="28"/>
        </w:rPr>
        <w:t xml:space="preserve"> год принять к сведению (прилагается).</w:t>
      </w:r>
    </w:p>
    <w:p w:rsidR="00C012D9" w:rsidRDefault="00FF272F" w:rsidP="00C012D9">
      <w:pPr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C012D9">
        <w:rPr>
          <w:sz w:val="28"/>
          <w:szCs w:val="28"/>
        </w:rPr>
        <w:t>2. Опубликовать настоящее решение в Информационном бюллетене органов местного самоуправления Немского муниципального округа Кировской области.</w:t>
      </w:r>
    </w:p>
    <w:p w:rsidR="00C012D9" w:rsidRDefault="00C012D9" w:rsidP="00C012D9">
      <w:pPr>
        <w:ind w:right="-1" w:firstLine="284"/>
        <w:jc w:val="both"/>
        <w:rPr>
          <w:sz w:val="28"/>
          <w:szCs w:val="28"/>
        </w:rPr>
      </w:pPr>
    </w:p>
    <w:p w:rsidR="00C012D9" w:rsidRDefault="00C012D9" w:rsidP="00C012D9">
      <w:pPr>
        <w:ind w:right="-1" w:firstLine="284"/>
        <w:jc w:val="both"/>
        <w:rPr>
          <w:sz w:val="28"/>
          <w:szCs w:val="28"/>
        </w:rPr>
      </w:pPr>
    </w:p>
    <w:p w:rsidR="00C012D9" w:rsidRDefault="00C012D9" w:rsidP="00C012D9">
      <w:pPr>
        <w:pStyle w:val="ConsPlusTitle"/>
        <w:widowControl/>
        <w:rPr>
          <w:rFonts w:ascii="Times New Roman" w:hAnsi="Times New Roman" w:cs="Times New Roman"/>
          <w:b w:val="0"/>
          <w:bCs w:val="0"/>
          <w:sz w:val="28"/>
        </w:rPr>
      </w:pPr>
      <w:r>
        <w:rPr>
          <w:rFonts w:ascii="Times New Roman" w:hAnsi="Times New Roman" w:cs="Times New Roman"/>
          <w:b w:val="0"/>
          <w:bCs w:val="0"/>
          <w:sz w:val="28"/>
        </w:rPr>
        <w:t xml:space="preserve">Председатель   Думы Немского </w:t>
      </w:r>
    </w:p>
    <w:p w:rsidR="00C012D9" w:rsidRDefault="00C012D9" w:rsidP="00C012D9">
      <w:pPr>
        <w:pStyle w:val="ConsPlusTitle"/>
        <w:widowControl/>
        <w:rPr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</w:rPr>
        <w:t xml:space="preserve">муниципального округа                                                                     Н.В. Кощеев  </w:t>
      </w:r>
    </w:p>
    <w:p w:rsidR="00C012D9" w:rsidRDefault="00C012D9" w:rsidP="00C012D9">
      <w:pPr>
        <w:rPr>
          <w:sz w:val="28"/>
          <w:szCs w:val="28"/>
        </w:rPr>
      </w:pPr>
    </w:p>
    <w:p w:rsidR="00187918" w:rsidRDefault="00187918" w:rsidP="00F36B9C">
      <w:pPr>
        <w:contextualSpacing/>
        <w:jc w:val="both"/>
        <w:rPr>
          <w:sz w:val="28"/>
          <w:szCs w:val="28"/>
        </w:rPr>
      </w:pPr>
    </w:p>
    <w:p w:rsidR="00187918" w:rsidRDefault="00187918" w:rsidP="00F36B9C">
      <w:pPr>
        <w:contextualSpacing/>
        <w:jc w:val="both"/>
        <w:rPr>
          <w:sz w:val="28"/>
          <w:szCs w:val="28"/>
        </w:rPr>
      </w:pPr>
    </w:p>
    <w:p w:rsidR="00802993" w:rsidRDefault="00802993" w:rsidP="00F36B9C">
      <w:pPr>
        <w:contextualSpacing/>
        <w:jc w:val="both"/>
        <w:rPr>
          <w:sz w:val="28"/>
          <w:szCs w:val="28"/>
        </w:rPr>
      </w:pPr>
    </w:p>
    <w:p w:rsidR="00802993" w:rsidRDefault="00802993" w:rsidP="00F36B9C">
      <w:pPr>
        <w:contextualSpacing/>
        <w:jc w:val="both"/>
        <w:rPr>
          <w:sz w:val="28"/>
          <w:szCs w:val="28"/>
        </w:rPr>
      </w:pPr>
    </w:p>
    <w:sectPr w:rsidR="00802993" w:rsidSect="005C7FEA">
      <w:footerReference w:type="default" r:id="rId8"/>
      <w:headerReference w:type="first" r:id="rId9"/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07D80" w:rsidRDefault="00807D80" w:rsidP="00187918">
      <w:r>
        <w:separator/>
      </w:r>
    </w:p>
  </w:endnote>
  <w:endnote w:type="continuationSeparator" w:id="0">
    <w:p w:rsidR="00807D80" w:rsidRDefault="00807D80" w:rsidP="001879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44475472"/>
      <w:docPartObj>
        <w:docPartGallery w:val="Page Numbers (Bottom of Page)"/>
        <w:docPartUnique/>
      </w:docPartObj>
    </w:sdtPr>
    <w:sdtEndPr/>
    <w:sdtContent>
      <w:p w:rsidR="00187918" w:rsidRDefault="00187918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B2430">
          <w:rPr>
            <w:noProof/>
          </w:rPr>
          <w:t>2</w:t>
        </w:r>
        <w:r>
          <w:fldChar w:fldCharType="end"/>
        </w:r>
      </w:p>
    </w:sdtContent>
  </w:sdt>
  <w:p w:rsidR="00187918" w:rsidRDefault="00187918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07D80" w:rsidRDefault="00807D80" w:rsidP="00187918">
      <w:r>
        <w:separator/>
      </w:r>
    </w:p>
  </w:footnote>
  <w:footnote w:type="continuationSeparator" w:id="0">
    <w:p w:rsidR="00807D80" w:rsidRDefault="00807D80" w:rsidP="001879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7FEA" w:rsidRPr="005C7FEA" w:rsidRDefault="005C7FEA" w:rsidP="005C7FEA">
    <w:pPr>
      <w:pStyle w:val="a6"/>
      <w:jc w:val="right"/>
      <w:rPr>
        <w:sz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6B9C"/>
    <w:rsid w:val="00021868"/>
    <w:rsid w:val="000718FE"/>
    <w:rsid w:val="000A7757"/>
    <w:rsid w:val="00187918"/>
    <w:rsid w:val="001C61F0"/>
    <w:rsid w:val="00264E02"/>
    <w:rsid w:val="00275E57"/>
    <w:rsid w:val="00371E9C"/>
    <w:rsid w:val="00405520"/>
    <w:rsid w:val="0041197F"/>
    <w:rsid w:val="00422247"/>
    <w:rsid w:val="00431A5D"/>
    <w:rsid w:val="004B4DBD"/>
    <w:rsid w:val="00524F5B"/>
    <w:rsid w:val="005A6799"/>
    <w:rsid w:val="005C7FEA"/>
    <w:rsid w:val="005F6ACD"/>
    <w:rsid w:val="00622BC8"/>
    <w:rsid w:val="00685A6A"/>
    <w:rsid w:val="007037CF"/>
    <w:rsid w:val="007F78D2"/>
    <w:rsid w:val="00802993"/>
    <w:rsid w:val="00807D80"/>
    <w:rsid w:val="008F3619"/>
    <w:rsid w:val="00904E6C"/>
    <w:rsid w:val="00923FC2"/>
    <w:rsid w:val="00954714"/>
    <w:rsid w:val="00997C57"/>
    <w:rsid w:val="009B2430"/>
    <w:rsid w:val="00B40C92"/>
    <w:rsid w:val="00C012D9"/>
    <w:rsid w:val="00C13C6F"/>
    <w:rsid w:val="00CC4B60"/>
    <w:rsid w:val="00CD0BC8"/>
    <w:rsid w:val="00D32C10"/>
    <w:rsid w:val="00DB5A5B"/>
    <w:rsid w:val="00E05FAA"/>
    <w:rsid w:val="00E17673"/>
    <w:rsid w:val="00E61DDE"/>
    <w:rsid w:val="00E673E6"/>
    <w:rsid w:val="00F03F09"/>
    <w:rsid w:val="00F36B9C"/>
    <w:rsid w:val="00FB454F"/>
    <w:rsid w:val="00FF179F"/>
    <w:rsid w:val="00FF27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7F45C8"/>
  <w15:docId w15:val="{FE59B988-AD5C-4FFD-B0A0-38A5908F40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36B9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0"/>
    <w:link w:val="10"/>
    <w:qFormat/>
    <w:rsid w:val="00F36B9C"/>
    <w:pPr>
      <w:keepNext/>
      <w:widowControl/>
      <w:numPr>
        <w:numId w:val="1"/>
      </w:numPr>
      <w:suppressAutoHyphens/>
      <w:autoSpaceDE/>
      <w:autoSpaceDN/>
      <w:adjustRightInd/>
      <w:spacing w:before="240" w:after="60" w:line="100" w:lineRule="atLeast"/>
      <w:outlineLvl w:val="0"/>
    </w:pPr>
    <w:rPr>
      <w:rFonts w:ascii="Arial" w:hAnsi="Arial" w:cs="Arial"/>
      <w:b/>
      <w:bCs/>
      <w:kern w:val="1"/>
      <w:sz w:val="32"/>
      <w:szCs w:val="32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a4"/>
    <w:rsid w:val="00F36B9C"/>
    <w:pPr>
      <w:spacing w:after="120"/>
    </w:pPr>
  </w:style>
  <w:style w:type="character" w:customStyle="1" w:styleId="a4">
    <w:name w:val="Основной текст Знак"/>
    <w:basedOn w:val="a1"/>
    <w:link w:val="a0"/>
    <w:rsid w:val="00F36B9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1"/>
    <w:link w:val="1"/>
    <w:rsid w:val="00F36B9C"/>
    <w:rPr>
      <w:rFonts w:ascii="Arial" w:eastAsia="Times New Roman" w:hAnsi="Arial" w:cs="Arial"/>
      <w:b/>
      <w:bCs/>
      <w:kern w:val="1"/>
      <w:sz w:val="32"/>
      <w:szCs w:val="32"/>
      <w:lang w:eastAsia="ar-SA"/>
    </w:rPr>
  </w:style>
  <w:style w:type="character" w:styleId="a5">
    <w:name w:val="Hyperlink"/>
    <w:rsid w:val="00F36B9C"/>
    <w:rPr>
      <w:color w:val="000080"/>
      <w:u w:val="single"/>
    </w:rPr>
  </w:style>
  <w:style w:type="paragraph" w:styleId="a6">
    <w:name w:val="header"/>
    <w:basedOn w:val="a"/>
    <w:link w:val="a7"/>
    <w:uiPriority w:val="99"/>
    <w:unhideWhenUsed/>
    <w:rsid w:val="0018791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1"/>
    <w:link w:val="a6"/>
    <w:uiPriority w:val="99"/>
    <w:rsid w:val="0018791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18791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1"/>
    <w:link w:val="a8"/>
    <w:uiPriority w:val="99"/>
    <w:rsid w:val="0018791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E1767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1"/>
    <w:link w:val="aa"/>
    <w:uiPriority w:val="99"/>
    <w:semiHidden/>
    <w:rsid w:val="00E17673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C012D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039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8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205</Words>
  <Characters>1171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</dc:creator>
  <cp:lastModifiedBy>Ложкина Марина</cp:lastModifiedBy>
  <cp:revision>2</cp:revision>
  <dcterms:created xsi:type="dcterms:W3CDTF">2026-03-17T13:12:00Z</dcterms:created>
  <dcterms:modified xsi:type="dcterms:W3CDTF">2026-03-17T13:12:00Z</dcterms:modified>
</cp:coreProperties>
</file>